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CE1FC4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CE1FC4" w:rsidRPr="00CE1FC4">
        <w:rPr>
          <w:szCs w:val="22"/>
        </w:rPr>
        <w:t xml:space="preserve">выполнение работ по </w:t>
      </w:r>
      <w:r w:rsidR="00407704" w:rsidRPr="00EC0F6B">
        <w:rPr>
          <w:szCs w:val="22"/>
          <w:lang w:eastAsia="ar-SA"/>
        </w:rPr>
        <w:t>ремонту бензомоторного оборудования ОАО «</w:t>
      </w:r>
      <w:proofErr w:type="spellStart"/>
      <w:r w:rsidR="00407704" w:rsidRPr="00EC0F6B">
        <w:rPr>
          <w:szCs w:val="22"/>
          <w:lang w:eastAsia="ar-SA"/>
        </w:rPr>
        <w:t>Славнефть</w:t>
      </w:r>
      <w:proofErr w:type="spellEnd"/>
      <w:r w:rsidR="00407704" w:rsidRPr="00EC0F6B">
        <w:rPr>
          <w:szCs w:val="22"/>
          <w:lang w:eastAsia="ar-SA"/>
        </w:rPr>
        <w:t>-ЯНОС»</w:t>
      </w:r>
      <w:r w:rsidR="00EA588D">
        <w:rPr>
          <w:szCs w:val="22"/>
        </w:rPr>
        <w:t>.</w:t>
      </w:r>
    </w:p>
    <w:p w:rsidR="007A3ED2" w:rsidRDefault="00F20595" w:rsidP="002E0A46">
      <w:pPr>
        <w:spacing w:before="0"/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407704">
        <w:rPr>
          <w:szCs w:val="22"/>
        </w:rPr>
        <w:t>единым лотом.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EA6636" w:rsidRPr="00727428">
        <w:rPr>
          <w:szCs w:val="22"/>
        </w:rPr>
        <w:t xml:space="preserve">начало работ – с даты подписания договора, окончание работ </w:t>
      </w:r>
      <w:r w:rsidR="00EA6636" w:rsidRPr="00A57A54">
        <w:rPr>
          <w:szCs w:val="22"/>
        </w:rPr>
        <w:t xml:space="preserve">– </w:t>
      </w:r>
      <w:r w:rsidR="00EA6636">
        <w:rPr>
          <w:szCs w:val="22"/>
        </w:rPr>
        <w:t>30 сентября</w:t>
      </w:r>
      <w:r w:rsidR="00EA6636" w:rsidRPr="00A57A54">
        <w:rPr>
          <w:szCs w:val="22"/>
        </w:rPr>
        <w:t xml:space="preserve"> 201</w:t>
      </w:r>
      <w:r w:rsidR="00EA6636">
        <w:rPr>
          <w:szCs w:val="22"/>
        </w:rPr>
        <w:t xml:space="preserve">9 </w:t>
      </w:r>
      <w:r w:rsidR="00EA6636" w:rsidRPr="00727428">
        <w:rPr>
          <w:szCs w:val="22"/>
        </w:rPr>
        <w:t>г</w:t>
      </w:r>
      <w:r w:rsidR="00EA6636">
        <w:rPr>
          <w:szCs w:val="22"/>
        </w:rPr>
        <w:t xml:space="preserve">. </w:t>
      </w:r>
      <w:r w:rsidR="00EA6636" w:rsidRPr="00774474">
        <w:rPr>
          <w:szCs w:val="22"/>
        </w:rPr>
        <w:t>Окончание</w:t>
      </w:r>
      <w:r w:rsidR="00EA6636">
        <w:rPr>
          <w:szCs w:val="22"/>
        </w:rPr>
        <w:t xml:space="preserve"> работ в целом и отдельных этапов (в случае их наличия) оформляются двухсторонними актами выполненных работ.</w:t>
      </w:r>
    </w:p>
    <w:p w:rsidR="00EA6636" w:rsidRDefault="00EA6636" w:rsidP="00EA6636">
      <w:pPr>
        <w:jc w:val="both"/>
        <w:rPr>
          <w:b/>
          <w:szCs w:val="22"/>
          <w:u w:val="single"/>
        </w:rPr>
      </w:pPr>
      <w:r w:rsidRPr="00D94F02">
        <w:rPr>
          <w:szCs w:val="22"/>
        </w:rPr>
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</w:t>
      </w:r>
      <w:r>
        <w:rPr>
          <w:szCs w:val="22"/>
        </w:rPr>
        <w:t>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B735DE">
        <w:rPr>
          <w:szCs w:val="22"/>
        </w:rPr>
        <w:t>по предоставленным подписанным актам выполненных работ и счетам–фактурам, с отсрочкой платежа не ранее 45 календарных дней и не позднее 60 календарных дней</w:t>
      </w:r>
      <w:r w:rsidR="00EA6636">
        <w:rPr>
          <w:szCs w:val="22"/>
        </w:rPr>
        <w:t>.</w:t>
      </w:r>
    </w:p>
    <w:p w:rsidR="00EA6636" w:rsidRDefault="00EA6636" w:rsidP="00EA6636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50696A" w:rsidRDefault="0050696A" w:rsidP="00883CAC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EC0F6B">
        <w:rPr>
          <w:szCs w:val="22"/>
          <w:lang w:eastAsia="ar-SA"/>
        </w:rPr>
        <w:t xml:space="preserve">Объемы работ будут определяться в соответствии с Приложениями №1,2, являющимися неотъемлемой частью </w:t>
      </w:r>
      <w:r>
        <w:rPr>
          <w:szCs w:val="22"/>
          <w:lang w:eastAsia="ar-SA"/>
        </w:rPr>
        <w:t xml:space="preserve">проекта </w:t>
      </w:r>
      <w:r w:rsidRPr="00EC0F6B">
        <w:rPr>
          <w:szCs w:val="22"/>
          <w:lang w:eastAsia="ar-SA"/>
        </w:rPr>
        <w:t>Договора</w:t>
      </w:r>
      <w:r>
        <w:rPr>
          <w:szCs w:val="22"/>
          <w:lang w:eastAsia="ar-SA"/>
        </w:rPr>
        <w:t>.</w:t>
      </w:r>
      <w:r w:rsidRPr="00EC0F6B">
        <w:rPr>
          <w:szCs w:val="22"/>
          <w:lang w:eastAsia="ar-SA"/>
        </w:rPr>
        <w:t xml:space="preserve"> </w:t>
      </w:r>
    </w:p>
    <w:p w:rsidR="0050696A" w:rsidRPr="00793B1D" w:rsidRDefault="0050696A" w:rsidP="00883CAC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793B1D">
        <w:rPr>
          <w:szCs w:val="22"/>
          <w:lang w:eastAsia="ar-SA"/>
        </w:rPr>
        <w:t>Выбор подрядчика на проведение комплекса работ будет осуществляться в два этапа:</w:t>
      </w:r>
    </w:p>
    <w:p w:rsidR="0050696A" w:rsidRPr="00793B1D" w:rsidRDefault="0050696A" w:rsidP="00883CAC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793B1D">
        <w:rPr>
          <w:szCs w:val="22"/>
          <w:lang w:eastAsia="ar-SA"/>
        </w:rPr>
        <w:t>1.</w:t>
      </w:r>
      <w:r w:rsidRPr="00793B1D">
        <w:rPr>
          <w:szCs w:val="22"/>
          <w:lang w:eastAsia="ar-SA"/>
        </w:rPr>
        <w:tab/>
        <w:t>Этап оценки соответствия технических частей оферт – по совокупности критериев, указанных в форме «Требования к Контрагенту».</w:t>
      </w:r>
    </w:p>
    <w:p w:rsidR="0050696A" w:rsidRPr="00793B1D" w:rsidRDefault="0050696A" w:rsidP="00883CAC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793B1D">
        <w:rPr>
          <w:szCs w:val="22"/>
          <w:lang w:eastAsia="ar-SA"/>
        </w:rPr>
        <w:t>2.</w:t>
      </w:r>
      <w:r w:rsidRPr="00793B1D">
        <w:rPr>
          <w:szCs w:val="22"/>
          <w:lang w:eastAsia="ar-SA"/>
        </w:rPr>
        <w:tab/>
        <w:t>Этап рассмотрения коммерческих частей оферт – по следующему критерию оценки:</w:t>
      </w:r>
    </w:p>
    <w:p w:rsidR="00EA6636" w:rsidRPr="00365F10" w:rsidRDefault="0050696A" w:rsidP="00883CAC">
      <w:pPr>
        <w:autoSpaceDE w:val="0"/>
        <w:spacing w:before="0"/>
        <w:ind w:firstLine="720"/>
        <w:jc w:val="both"/>
        <w:rPr>
          <w:b/>
          <w:szCs w:val="22"/>
        </w:rPr>
      </w:pPr>
      <w:r w:rsidRPr="00793B1D">
        <w:rPr>
          <w:szCs w:val="22"/>
          <w:lang w:eastAsia="ar-SA"/>
        </w:rPr>
        <w:t xml:space="preserve">- </w:t>
      </w:r>
      <w:r w:rsidRPr="00EC0F6B">
        <w:rPr>
          <w:szCs w:val="22"/>
          <w:lang w:eastAsia="ar-SA"/>
        </w:rPr>
        <w:t xml:space="preserve">наименьшая итоговая стоимость </w:t>
      </w:r>
      <w:r w:rsidRPr="00EC0F6B">
        <w:rPr>
          <w:bCs/>
          <w:szCs w:val="22"/>
          <w:lang w:eastAsia="ar-SA"/>
        </w:rPr>
        <w:t>расценок на ремонт бензомоторного оборудования ОАО "</w:t>
      </w:r>
      <w:proofErr w:type="spellStart"/>
      <w:r w:rsidRPr="00EC0F6B">
        <w:rPr>
          <w:bCs/>
          <w:szCs w:val="22"/>
          <w:lang w:eastAsia="ar-SA"/>
        </w:rPr>
        <w:t>Славнефть</w:t>
      </w:r>
      <w:proofErr w:type="spellEnd"/>
      <w:r w:rsidRPr="00EC0F6B">
        <w:rPr>
          <w:bCs/>
          <w:szCs w:val="22"/>
          <w:lang w:eastAsia="ar-SA"/>
        </w:rPr>
        <w:t>-ЯНОС" без стоимости запасных частей</w:t>
      </w:r>
      <w:r w:rsidRPr="00EC0F6B">
        <w:rPr>
          <w:iCs/>
          <w:szCs w:val="22"/>
          <w:lang w:eastAsia="ar-SA"/>
        </w:rPr>
        <w:t xml:space="preserve"> </w:t>
      </w:r>
      <w:r w:rsidR="00B735DE" w:rsidRPr="006A726D">
        <w:rPr>
          <w:szCs w:val="22"/>
        </w:rPr>
        <w:t>в соответствии с «Методикой оценки стоимости</w:t>
      </w:r>
      <w:r>
        <w:rPr>
          <w:szCs w:val="22"/>
        </w:rPr>
        <w:t>»</w:t>
      </w:r>
      <w:r w:rsidR="00BC006A">
        <w:rPr>
          <w:szCs w:val="22"/>
        </w:rPr>
        <w:t xml:space="preserve"> (Форма 12)</w:t>
      </w:r>
      <w:r w:rsidR="00EA6636" w:rsidRPr="00396962">
        <w:rPr>
          <w:b/>
          <w:szCs w:val="22"/>
        </w:rPr>
        <w:t>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654ECD" w:rsidRPr="00CE72DF" w:rsidRDefault="00654ECD" w:rsidP="00654ECD">
      <w:pPr>
        <w:ind w:firstLine="567"/>
        <w:jc w:val="both"/>
        <w:rPr>
          <w:szCs w:val="22"/>
        </w:rPr>
      </w:pPr>
      <w:r w:rsidRPr="00CE72DF">
        <w:rPr>
          <w:szCs w:val="22"/>
        </w:rPr>
        <w:t xml:space="preserve">Работы должны быть выполнены с надлежащим качеством, </w:t>
      </w:r>
      <w:r w:rsidRPr="006B3D62">
        <w:rPr>
          <w:szCs w:val="22"/>
        </w:rPr>
        <w:t xml:space="preserve">в соответствии </w:t>
      </w:r>
      <w:r w:rsidR="007B6B24" w:rsidRPr="00117C5F">
        <w:rPr>
          <w:szCs w:val="22"/>
          <w:lang w:eastAsia="ar-SA"/>
        </w:rPr>
        <w:t>с утвержденн</w:t>
      </w:r>
      <w:r w:rsidR="007B6B24">
        <w:rPr>
          <w:szCs w:val="22"/>
          <w:lang w:eastAsia="ar-SA"/>
        </w:rPr>
        <w:t xml:space="preserve">ыми Заказчиком наряд-заказами, </w:t>
      </w:r>
      <w:r w:rsidR="007B6B24" w:rsidRPr="00117C5F">
        <w:rPr>
          <w:szCs w:val="22"/>
          <w:lang w:eastAsia="ar-SA"/>
        </w:rPr>
        <w:t>стоимостными расчетами</w:t>
      </w:r>
      <w:r w:rsidR="007B6B24">
        <w:rPr>
          <w:szCs w:val="22"/>
          <w:lang w:eastAsia="ar-SA"/>
        </w:rPr>
        <w:t xml:space="preserve"> и инструкциями завода-изготовителя</w:t>
      </w:r>
      <w:r>
        <w:rPr>
          <w:szCs w:val="22"/>
        </w:rPr>
        <w:t xml:space="preserve">, </w:t>
      </w:r>
      <w:r w:rsidRPr="00CE72DF">
        <w:rPr>
          <w:szCs w:val="22"/>
        </w:rPr>
        <w:t>в указанные сроки и отвечать требованиям соответствующих стандар</w:t>
      </w:r>
      <w:r w:rsidR="00883CAC">
        <w:rPr>
          <w:szCs w:val="22"/>
        </w:rPr>
        <w:t>тов, норм и технических условий</w:t>
      </w:r>
      <w:r w:rsidR="009861BE" w:rsidRPr="009861BE">
        <w:rPr>
          <w:szCs w:val="22"/>
        </w:rPr>
        <w:t>.</w:t>
      </w:r>
    </w:p>
    <w:p w:rsidR="00EF1336" w:rsidRDefault="00EF1336" w:rsidP="00883CAC">
      <w:pPr>
        <w:pStyle w:val="ac"/>
        <w:numPr>
          <w:ilvl w:val="0"/>
          <w:numId w:val="10"/>
        </w:numPr>
        <w:autoSpaceDE w:val="0"/>
        <w:ind w:left="426" w:hanging="426"/>
        <w:jc w:val="both"/>
        <w:rPr>
          <w:rFonts w:cs="Arial"/>
          <w:b/>
          <w:iCs/>
          <w:szCs w:val="22"/>
        </w:rPr>
      </w:pPr>
      <w:r w:rsidRPr="0066695D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4"/>
        <w:gridCol w:w="3056"/>
        <w:gridCol w:w="3760"/>
        <w:gridCol w:w="1367"/>
        <w:gridCol w:w="1574"/>
      </w:tblGrid>
      <w:tr w:rsidR="00FA242F" w:rsidRPr="005D623F" w:rsidTr="000F6847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080" w:type="dxa"/>
            <w:gridSpan w:val="2"/>
            <w:vMerge w:val="restart"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Требование </w:t>
            </w: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br/>
              <w:t>(параметр оценки)</w:t>
            </w:r>
          </w:p>
        </w:tc>
        <w:tc>
          <w:tcPr>
            <w:tcW w:w="3760" w:type="dxa"/>
            <w:vMerge w:val="restart"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>Документы, подтверждающие соответствия требованию</w:t>
            </w:r>
          </w:p>
        </w:tc>
        <w:tc>
          <w:tcPr>
            <w:tcW w:w="1367" w:type="dxa"/>
            <w:vMerge w:val="restart"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>Единица измерения</w:t>
            </w:r>
          </w:p>
        </w:tc>
        <w:tc>
          <w:tcPr>
            <w:tcW w:w="1574" w:type="dxa"/>
            <w:vMerge w:val="restart"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>Условия соответствия</w:t>
            </w:r>
          </w:p>
        </w:tc>
      </w:tr>
      <w:tr w:rsidR="00FA242F" w:rsidRPr="005D623F" w:rsidTr="000F6847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80" w:type="dxa"/>
            <w:gridSpan w:val="2"/>
            <w:vMerge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760" w:type="dxa"/>
            <w:vMerge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67" w:type="dxa"/>
            <w:vMerge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74" w:type="dxa"/>
            <w:vMerge/>
            <w:shd w:val="clear" w:color="auto" w:fill="D9D9D9"/>
            <w:vAlign w:val="center"/>
            <w:hideMark/>
          </w:tcPr>
          <w:p w:rsidR="00C275AF" w:rsidRPr="00C275AF" w:rsidRDefault="00C275AF" w:rsidP="00D32AA7">
            <w:pPr>
              <w:rPr>
                <w:rFonts w:cs="Arial"/>
                <w:b/>
                <w:bCs/>
                <w:sz w:val="20"/>
                <w:szCs w:val="20"/>
                <w:u w:val="single"/>
                <w:lang w:eastAsia="ar-SA"/>
              </w:rPr>
            </w:pPr>
          </w:p>
        </w:tc>
      </w:tr>
      <w:tr w:rsidR="00FA242F" w:rsidRPr="005D623F" w:rsidTr="000F6847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C275AF" w:rsidRPr="00C275AF" w:rsidRDefault="00C275AF" w:rsidP="000F6847">
            <w:pPr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80" w:type="dxa"/>
            <w:gridSpan w:val="2"/>
            <w:shd w:val="clear" w:color="auto" w:fill="D9D9D9"/>
            <w:vAlign w:val="center"/>
          </w:tcPr>
          <w:p w:rsidR="00C275AF" w:rsidRPr="00C275AF" w:rsidRDefault="00C275AF" w:rsidP="000F6847">
            <w:pPr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60" w:type="dxa"/>
            <w:shd w:val="clear" w:color="auto" w:fill="D9D9D9"/>
            <w:vAlign w:val="center"/>
          </w:tcPr>
          <w:p w:rsidR="00C275AF" w:rsidRPr="00C275AF" w:rsidRDefault="00C275AF" w:rsidP="000F6847">
            <w:pPr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367" w:type="dxa"/>
            <w:shd w:val="clear" w:color="auto" w:fill="D9D9D9"/>
            <w:vAlign w:val="center"/>
          </w:tcPr>
          <w:p w:rsidR="00C275AF" w:rsidRPr="00C275AF" w:rsidRDefault="00C275AF" w:rsidP="000F6847">
            <w:pPr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74" w:type="dxa"/>
            <w:shd w:val="clear" w:color="auto" w:fill="D9D9D9"/>
            <w:vAlign w:val="center"/>
          </w:tcPr>
          <w:p w:rsidR="00C275AF" w:rsidRPr="00C275AF" w:rsidRDefault="00C275AF" w:rsidP="000F6847">
            <w:pPr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FA242F" w:rsidRPr="005D623F" w:rsidTr="000F6847">
        <w:trPr>
          <w:trHeight w:val="1140"/>
        </w:trPr>
        <w:tc>
          <w:tcPr>
            <w:tcW w:w="582" w:type="dxa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80" w:type="dxa"/>
            <w:gridSpan w:val="2"/>
            <w:shd w:val="clear" w:color="auto" w:fill="auto"/>
            <w:vAlign w:val="center"/>
          </w:tcPr>
          <w:p w:rsidR="00C275AF" w:rsidRPr="00C275AF" w:rsidRDefault="00C275AF" w:rsidP="00C275AF">
            <w:pPr>
              <w:spacing w:before="100" w:beforeAutospacing="1" w:after="100" w:afterAutospacing="1"/>
              <w:jc w:val="both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 xml:space="preserve">Среднегодовой объем выполненных работ по ремонту бензомоторного оборудования 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 xml:space="preserve">Справка об опыте работы за 2016-2018 </w:t>
            </w:r>
            <w:proofErr w:type="spellStart"/>
            <w:r w:rsidRPr="00C275AF">
              <w:rPr>
                <w:rFonts w:cs="Arial"/>
                <w:sz w:val="20"/>
                <w:szCs w:val="20"/>
                <w:lang w:eastAsia="ar-SA"/>
              </w:rPr>
              <w:t>г.г</w:t>
            </w:r>
            <w:proofErr w:type="spellEnd"/>
            <w:r w:rsidRPr="00C275AF">
              <w:rPr>
                <w:rFonts w:cs="Arial"/>
                <w:sz w:val="20"/>
                <w:szCs w:val="20"/>
                <w:lang w:eastAsia="ar-SA"/>
              </w:rPr>
              <w:t xml:space="preserve">. за подписью руководителя организации (Форма 7), </w:t>
            </w:r>
            <w:proofErr w:type="spellStart"/>
            <w:r w:rsidRPr="00C275AF">
              <w:rPr>
                <w:rFonts w:cs="Arial"/>
                <w:sz w:val="20"/>
                <w:szCs w:val="20"/>
                <w:lang w:eastAsia="ar-SA"/>
              </w:rPr>
              <w:t>референц</w:t>
            </w:r>
            <w:proofErr w:type="spellEnd"/>
            <w:r w:rsidRPr="00C275AF">
              <w:rPr>
                <w:rFonts w:cs="Arial"/>
                <w:sz w:val="20"/>
                <w:szCs w:val="20"/>
                <w:lang w:eastAsia="ar-SA"/>
              </w:rPr>
              <w:t>-лист.</w:t>
            </w:r>
          </w:p>
        </w:tc>
        <w:tc>
          <w:tcPr>
            <w:tcW w:w="1367" w:type="dxa"/>
            <w:shd w:val="clear" w:color="000000" w:fill="FFFFFF"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р</w:t>
            </w:r>
            <w:r w:rsidRPr="00C275AF">
              <w:rPr>
                <w:rFonts w:cs="Arial"/>
                <w:sz w:val="20"/>
                <w:szCs w:val="20"/>
                <w:lang w:eastAsia="ar-SA"/>
              </w:rPr>
              <w:t>уб. без НДС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800 000 и более</w:t>
            </w:r>
          </w:p>
        </w:tc>
      </w:tr>
      <w:tr w:rsidR="00FA242F" w:rsidRPr="00EF1336" w:rsidTr="000F6847">
        <w:trPr>
          <w:trHeight w:val="1065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080" w:type="dxa"/>
            <w:gridSpan w:val="2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 xml:space="preserve">Наличие ремонтной базы организации, с достаточными производственными мощностями, в непосредственной близости (регионе) или ее аренда. 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FA242F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 с обязательным предоставлением копии документа, подтверждающего собственность либо аренду.</w:t>
            </w:r>
          </w:p>
        </w:tc>
        <w:tc>
          <w:tcPr>
            <w:tcW w:w="1367" w:type="dxa"/>
            <w:vAlign w:val="center"/>
          </w:tcPr>
          <w:p w:rsidR="00C275AF" w:rsidRPr="00C275AF" w:rsidRDefault="00FA242F" w:rsidP="00C275AF">
            <w:pPr>
              <w:numPr>
                <w:ilvl w:val="0"/>
                <w:numId w:val="12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574" w:type="dxa"/>
            <w:vAlign w:val="center"/>
          </w:tcPr>
          <w:p w:rsidR="00C275AF" w:rsidRPr="00C275AF" w:rsidRDefault="00FA242F" w:rsidP="00C275AF">
            <w:pPr>
              <w:numPr>
                <w:ilvl w:val="0"/>
                <w:numId w:val="12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F6847" w:rsidRPr="005D623F" w:rsidTr="000F6847">
        <w:trPr>
          <w:trHeight w:val="1307"/>
        </w:trPr>
        <w:tc>
          <w:tcPr>
            <w:tcW w:w="582" w:type="dxa"/>
            <w:shd w:val="clear" w:color="auto" w:fill="auto"/>
            <w:noWrap/>
            <w:vAlign w:val="center"/>
          </w:tcPr>
          <w:p w:rsidR="000F6847" w:rsidRPr="00C275AF" w:rsidRDefault="000F6847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080" w:type="dxa"/>
            <w:gridSpan w:val="2"/>
            <w:shd w:val="clear" w:color="auto" w:fill="auto"/>
            <w:vAlign w:val="center"/>
          </w:tcPr>
          <w:p w:rsidR="000F6847" w:rsidRPr="00C275AF" w:rsidRDefault="000F6847" w:rsidP="00D32AA7">
            <w:pPr>
              <w:autoSpaceDE w:val="0"/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color w:val="000000"/>
                <w:sz w:val="20"/>
                <w:szCs w:val="20"/>
              </w:rPr>
              <w:t>Возможность качественного проведения гарантийного и пост гарантийного обслуживания техники фирмы-производителя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0F6847" w:rsidRPr="00C275AF" w:rsidRDefault="000F6847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Копии сертификатов</w:t>
            </w:r>
            <w:r>
              <w:rPr>
                <w:rFonts w:cs="Arial"/>
                <w:sz w:val="20"/>
                <w:szCs w:val="20"/>
                <w:lang w:eastAsia="ar-SA"/>
              </w:rPr>
              <w:t>,</w:t>
            </w:r>
            <w:r w:rsidRPr="00C275AF">
              <w:rPr>
                <w:rFonts w:cs="Arial"/>
                <w:sz w:val="20"/>
                <w:szCs w:val="20"/>
                <w:lang w:eastAsia="ar-SA"/>
              </w:rPr>
              <w:t xml:space="preserve"> подтверждающих полномочия на проведение гарантийного и </w:t>
            </w:r>
            <w:proofErr w:type="spellStart"/>
            <w:r w:rsidRPr="00C275AF">
              <w:rPr>
                <w:rFonts w:cs="Arial"/>
                <w:sz w:val="20"/>
                <w:szCs w:val="20"/>
                <w:lang w:eastAsia="ar-SA"/>
              </w:rPr>
              <w:t>постгарантийного</w:t>
            </w:r>
            <w:proofErr w:type="spellEnd"/>
            <w:r w:rsidRPr="00C275AF">
              <w:rPr>
                <w:rFonts w:cs="Arial"/>
                <w:sz w:val="20"/>
                <w:szCs w:val="20"/>
                <w:lang w:eastAsia="ar-SA"/>
              </w:rPr>
              <w:t xml:space="preserve"> обслуживания техники фирмы-производителя </w:t>
            </w:r>
            <w:proofErr w:type="spellStart"/>
            <w:r w:rsidRPr="00C275AF">
              <w:rPr>
                <w:rFonts w:cs="Arial"/>
                <w:b/>
                <w:bCs/>
                <w:sz w:val="20"/>
                <w:szCs w:val="20"/>
                <w:lang w:eastAsia="ar-SA"/>
              </w:rPr>
              <w:t>Stihl</w:t>
            </w:r>
            <w:proofErr w:type="spellEnd"/>
          </w:p>
        </w:tc>
        <w:tc>
          <w:tcPr>
            <w:tcW w:w="1367" w:type="dxa"/>
            <w:shd w:val="clear" w:color="000000" w:fill="FFFFFF"/>
            <w:vAlign w:val="center"/>
          </w:tcPr>
          <w:p w:rsidR="000F6847" w:rsidRPr="00C275AF" w:rsidRDefault="000F6847" w:rsidP="00D32AA7">
            <w:pPr>
              <w:numPr>
                <w:ilvl w:val="0"/>
                <w:numId w:val="12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6847" w:rsidRPr="00C275AF" w:rsidRDefault="000F6847" w:rsidP="00D32AA7">
            <w:pPr>
              <w:numPr>
                <w:ilvl w:val="0"/>
                <w:numId w:val="12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FA242F" w:rsidRPr="005D623F" w:rsidTr="000F6847">
        <w:trPr>
          <w:trHeight w:val="1049"/>
        </w:trPr>
        <w:tc>
          <w:tcPr>
            <w:tcW w:w="582" w:type="dxa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3080" w:type="dxa"/>
            <w:gridSpan w:val="2"/>
            <w:shd w:val="clear" w:color="auto" w:fill="auto"/>
            <w:vAlign w:val="center"/>
          </w:tcPr>
          <w:p w:rsidR="00C275AF" w:rsidRPr="00C275AF" w:rsidRDefault="00C275AF" w:rsidP="000F6847">
            <w:pPr>
              <w:autoSpaceDE w:val="0"/>
              <w:jc w:val="both"/>
              <w:rPr>
                <w:rFonts w:cs="Arial"/>
                <w:strike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 xml:space="preserve">Наличие обученных кадровых ресурсов для выполнения работ по предмету закупки с навыками применения различных инструментов и оснастки отечественного и импортного производства (ручных, </w:t>
            </w:r>
            <w:proofErr w:type="spellStart"/>
            <w:r w:rsidRPr="00C275AF">
              <w:rPr>
                <w:rFonts w:cs="Arial"/>
                <w:sz w:val="20"/>
                <w:szCs w:val="20"/>
              </w:rPr>
              <w:t>пневмо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-, гидравлических, электрических, контрольно-измерительных инструментов, средств малой механизации).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367" w:type="dxa"/>
            <w:shd w:val="clear" w:color="000000" w:fill="FFFFFF"/>
            <w:vAlign w:val="center"/>
          </w:tcPr>
          <w:p w:rsidR="00C275AF" w:rsidRPr="00C275AF" w:rsidRDefault="000F6847" w:rsidP="00D32AA7">
            <w:pPr>
              <w:rPr>
                <w:rFonts w:cs="Arial"/>
                <w:sz w:val="20"/>
                <w:szCs w:val="20"/>
                <w:shd w:val="clear" w:color="auto" w:fill="FFFF0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ч</w:t>
            </w:r>
            <w:r w:rsidR="00C275AF" w:rsidRPr="00C275AF">
              <w:rPr>
                <w:rFonts w:cs="Arial"/>
                <w:sz w:val="20"/>
                <w:szCs w:val="20"/>
                <w:lang w:eastAsia="ar-SA"/>
              </w:rPr>
              <w:t>ел.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:rsidR="00C275AF" w:rsidRPr="00C275AF" w:rsidRDefault="00C275AF" w:rsidP="00D32AA7">
            <w:pPr>
              <w:jc w:val="both"/>
              <w:rPr>
                <w:rFonts w:cs="Arial"/>
                <w:sz w:val="20"/>
                <w:szCs w:val="20"/>
                <w:lang w:eastAsia="ar-SA"/>
              </w:rPr>
            </w:pPr>
            <w:r w:rsidRPr="00C275AF">
              <w:rPr>
                <w:rFonts w:cs="Arial"/>
                <w:sz w:val="20"/>
                <w:szCs w:val="20"/>
                <w:lang w:eastAsia="ar-SA"/>
              </w:rPr>
              <w:t>2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0F6847" w:rsidP="000F6847">
            <w:pPr>
              <w:spacing w:before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 оборудования</w:t>
            </w:r>
            <w:r w:rsidR="00C275AF" w:rsidRPr="00C275AF">
              <w:rPr>
                <w:rFonts w:cs="Arial"/>
                <w:sz w:val="20"/>
                <w:szCs w:val="20"/>
              </w:rPr>
              <w:t xml:space="preserve"> и инструмент</w:t>
            </w:r>
            <w:r>
              <w:rPr>
                <w:rFonts w:cs="Arial"/>
                <w:sz w:val="20"/>
                <w:szCs w:val="20"/>
              </w:rPr>
              <w:t>а</w:t>
            </w:r>
            <w:r w:rsidR="00C275AF" w:rsidRPr="00C275AF">
              <w:rPr>
                <w:rFonts w:cs="Arial"/>
                <w:sz w:val="20"/>
                <w:szCs w:val="20"/>
              </w:rPr>
              <w:t xml:space="preserve"> для организации и выполнению комплекса ремонтно-восстановительных работ: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5.1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компрессор.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5.2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динамометрические ключи с сигналом.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5.3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монтажный инструмент №11 стопорного кольца поршня.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5.4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 xml:space="preserve">- монтажный набор </w:t>
            </w:r>
            <w:proofErr w:type="spellStart"/>
            <w:r w:rsidRPr="00C275AF">
              <w:rPr>
                <w:rFonts w:cs="Arial"/>
                <w:sz w:val="20"/>
                <w:szCs w:val="20"/>
              </w:rPr>
              <w:t>коленвала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 xml:space="preserve"> со стороны стартера и сцепления.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5.5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 xml:space="preserve">- монтажный стенд, зажимного приспособления для </w:t>
            </w:r>
            <w:r w:rsidRPr="00C275AF">
              <w:rPr>
                <w:rFonts w:cs="Arial"/>
                <w:sz w:val="20"/>
                <w:szCs w:val="20"/>
                <w:lang w:val="en-US"/>
              </w:rPr>
              <w:t>FS</w:t>
            </w:r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5.6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набор слесарно-монтажный 0-085С.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5.7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набор испытательных инструментов с насосом.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5.8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насос для повышения и понижения давления.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5.9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 xml:space="preserve">- съемники сальников для всех видов </w:t>
            </w:r>
            <w:proofErr w:type="spellStart"/>
            <w:r w:rsidRPr="00C275AF">
              <w:rPr>
                <w:rFonts w:cs="Arial"/>
                <w:sz w:val="20"/>
                <w:szCs w:val="20"/>
              </w:rPr>
              <w:t>бензо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- пил, ножниц, косилок, кос.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proofErr w:type="spellStart"/>
            <w:r w:rsidRPr="00C275AF">
              <w:rPr>
                <w:rFonts w:cs="Arial"/>
                <w:sz w:val="20"/>
                <w:szCs w:val="20"/>
              </w:rPr>
              <w:t>компл</w:t>
            </w:r>
            <w:proofErr w:type="spellEnd"/>
            <w:r w:rsidRPr="00C275A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5.10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ультразвуковая  ванна.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FA242F" w:rsidRPr="00245784" w:rsidTr="000F6847">
        <w:trPr>
          <w:trHeight w:val="164"/>
        </w:trPr>
        <w:tc>
          <w:tcPr>
            <w:tcW w:w="606" w:type="dxa"/>
            <w:gridSpan w:val="2"/>
            <w:shd w:val="clear" w:color="auto" w:fill="auto"/>
            <w:noWrap/>
            <w:vAlign w:val="center"/>
          </w:tcPr>
          <w:p w:rsidR="00C275AF" w:rsidRPr="00C275AF" w:rsidRDefault="00C275AF" w:rsidP="00D32AA7">
            <w:pPr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5.11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- тахометр цифровой.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275AF" w:rsidRPr="00C275AF" w:rsidRDefault="00C275AF" w:rsidP="00D32AA7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367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74" w:type="dxa"/>
            <w:vAlign w:val="center"/>
          </w:tcPr>
          <w:p w:rsidR="00C275AF" w:rsidRPr="00C275AF" w:rsidRDefault="00C275AF" w:rsidP="00D32AA7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 w:rsidRPr="00C275AF">
              <w:rPr>
                <w:rFonts w:cs="Arial"/>
                <w:sz w:val="20"/>
                <w:szCs w:val="20"/>
              </w:rPr>
              <w:t>1 и более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lastRenderedPageBreak/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74540B" w:rsidRPr="0053617C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</w:t>
      </w:r>
      <w:r w:rsidR="003F0700">
        <w:rPr>
          <w:szCs w:val="22"/>
        </w:rPr>
        <w:t xml:space="preserve"> выполнения договора подряда </w:t>
      </w:r>
      <w:r>
        <w:rPr>
          <w:szCs w:val="22"/>
        </w:rPr>
        <w:t xml:space="preserve">с применением инструмента и материалов поставки Подрядчика, за </w:t>
      </w:r>
      <w:r w:rsidRPr="0053617C">
        <w:rPr>
          <w:szCs w:val="22"/>
        </w:rPr>
        <w:t>исключением материалов поставки Заказчика.</w:t>
      </w:r>
    </w:p>
    <w:p w:rsidR="0074540B" w:rsidRPr="0053617C" w:rsidRDefault="0074540B" w:rsidP="0074540B">
      <w:pPr>
        <w:autoSpaceDE w:val="0"/>
        <w:ind w:firstLine="720"/>
        <w:jc w:val="both"/>
        <w:rPr>
          <w:szCs w:val="22"/>
        </w:rPr>
      </w:pPr>
      <w:r w:rsidRPr="0053617C">
        <w:rPr>
          <w:szCs w:val="22"/>
        </w:rPr>
        <w:t>Все поставляемые для выполнения работ материалы</w:t>
      </w:r>
      <w:r w:rsidR="0053617C" w:rsidRPr="0053617C">
        <w:rPr>
          <w:szCs w:val="22"/>
        </w:rPr>
        <w:t xml:space="preserve"> и запасные части</w:t>
      </w:r>
      <w:r w:rsidRPr="0053617C">
        <w:rPr>
          <w:szCs w:val="22"/>
        </w:rPr>
        <w:t xml:space="preserve"> должны иметь:</w:t>
      </w:r>
    </w:p>
    <w:p w:rsidR="0074540B" w:rsidRPr="0053617C" w:rsidRDefault="0074540B" w:rsidP="0074540B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53617C">
        <w:rPr>
          <w:szCs w:val="22"/>
        </w:rPr>
        <w:t>Сертификаты качества, выданные производителем;</w:t>
      </w:r>
    </w:p>
    <w:p w:rsidR="0074540B" w:rsidRPr="0053617C" w:rsidRDefault="0074540B" w:rsidP="0074540B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53617C">
        <w:rPr>
          <w:szCs w:val="22"/>
        </w:rPr>
        <w:t>Технические паспорта и другие документы, удостоверяющие их качество.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СМК-ПК-7.</w:t>
      </w:r>
    </w:p>
    <w:p w:rsidR="009D3D7C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</w:t>
      </w:r>
      <w:r w:rsidR="003A58FE">
        <w:rPr>
          <w:rFonts w:cs="Arial"/>
          <w:szCs w:val="22"/>
        </w:rPr>
        <w:t xml:space="preserve"> </w:t>
      </w:r>
      <w:proofErr w:type="spellStart"/>
      <w:r w:rsidR="0045788C">
        <w:rPr>
          <w:rFonts w:cs="Arial"/>
          <w:szCs w:val="22"/>
        </w:rPr>
        <w:t>Уржумов</w:t>
      </w:r>
      <w:proofErr w:type="spellEnd"/>
    </w:p>
    <w:p w:rsidR="000548CD" w:rsidRDefault="00336A5D" w:rsidP="000548CD">
      <w:pPr>
        <w:autoSpaceDE w:val="0"/>
        <w:ind w:left="540"/>
        <w:jc w:val="righ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lastRenderedPageBreak/>
        <w:t>Форма 12</w:t>
      </w:r>
    </w:p>
    <w:p w:rsidR="00336A5D" w:rsidRDefault="00336A5D" w:rsidP="00336A5D">
      <w:pPr>
        <w:autoSpaceDE w:val="0"/>
        <w:ind w:left="54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Методика оценки стоимости</w:t>
      </w:r>
    </w:p>
    <w:p w:rsidR="00336A5D" w:rsidRPr="00336A5D" w:rsidRDefault="00336A5D" w:rsidP="000548CD">
      <w:pPr>
        <w:autoSpaceDE w:val="0"/>
        <w:ind w:left="540"/>
        <w:jc w:val="right"/>
        <w:rPr>
          <w:rFonts w:cs="Arial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4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4"/>
        <w:gridCol w:w="1750"/>
        <w:gridCol w:w="255"/>
      </w:tblGrid>
      <w:tr w:rsidR="00336A5D" w:rsidRPr="0038277B" w:rsidTr="00D32AA7">
        <w:trPr>
          <w:gridAfter w:val="1"/>
          <w:wAfter w:w="255" w:type="dxa"/>
          <w:trHeight w:val="590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84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>Вид работ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38277B" w:rsidRDefault="00336A5D" w:rsidP="00D32AA7">
            <w:pPr>
              <w:pStyle w:val="25"/>
              <w:shd w:val="clear" w:color="auto" w:fill="auto"/>
              <w:spacing w:line="240" w:lineRule="auto"/>
              <w:rPr>
                <w:b/>
                <w:lang w:eastAsia="ru-RU"/>
              </w:rPr>
            </w:pPr>
            <w:r w:rsidRPr="0038277B">
              <w:rPr>
                <w:b/>
                <w:lang w:eastAsia="ru-RU"/>
              </w:rPr>
              <w:t>Стоимость, руб.</w:t>
            </w: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EF75A1" w:rsidRDefault="00336A5D" w:rsidP="00D32AA7">
            <w:pPr>
              <w:ind w:left="140"/>
              <w:rPr>
                <w:rFonts w:ascii="Times New Roman" w:hAnsi="Times New Roman"/>
              </w:rPr>
            </w:pPr>
            <w:proofErr w:type="spellStart"/>
            <w:r w:rsidRPr="00EF75A1">
              <w:rPr>
                <w:rStyle w:val="311pt"/>
                <w:rFonts w:eastAsia="Arial Unicode MS"/>
              </w:rPr>
              <w:t>Дефекта</w:t>
            </w:r>
            <w:r>
              <w:rPr>
                <w:rStyle w:val="311pt"/>
                <w:rFonts w:eastAsia="Arial Unicode MS"/>
              </w:rPr>
              <w:t>ция</w:t>
            </w:r>
            <w:proofErr w:type="spellEnd"/>
            <w:r w:rsidRPr="00EF75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(определение неисправностей и объема ремонта)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>
              <w:rPr>
                <w:rStyle w:val="211pt"/>
                <w:szCs w:val="24"/>
                <w:lang w:eastAsia="ru-RU"/>
              </w:rPr>
              <w:t>Раз</w:t>
            </w:r>
            <w:r w:rsidRPr="00D67483">
              <w:rPr>
                <w:rStyle w:val="211pt"/>
                <w:szCs w:val="24"/>
                <w:lang w:eastAsia="ru-RU"/>
              </w:rPr>
              <w:t xml:space="preserve">борка бензомоторного инструмента после </w:t>
            </w:r>
            <w:proofErr w:type="spellStart"/>
            <w:r w:rsidRPr="00D67483">
              <w:rPr>
                <w:rStyle w:val="211pt"/>
                <w:szCs w:val="24"/>
                <w:lang w:eastAsia="ru-RU"/>
              </w:rPr>
              <w:t>дефектации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Техническая чистка бензомоторного инструмента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EF75A1" w:rsidRDefault="00336A5D" w:rsidP="00D32AA7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</w:rPr>
              <w:t>Ремонт</w:t>
            </w:r>
            <w:r w:rsidRPr="00EF75A1"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  <w:b/>
              </w:rPr>
              <w:t>в</w:t>
            </w:r>
            <w:r w:rsidRPr="00EF75A1">
              <w:rPr>
                <w:rStyle w:val="311pt"/>
                <w:rFonts w:eastAsia="Arial Unicode MS"/>
              </w:rPr>
              <w:t xml:space="preserve"> объеме</w:t>
            </w:r>
            <w:r w:rsidRPr="00EF75A1"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  <w:b/>
              </w:rPr>
              <w:t>полной</w:t>
            </w:r>
            <w:r w:rsidRPr="00EF75A1">
              <w:rPr>
                <w:rStyle w:val="311pt"/>
                <w:rFonts w:eastAsia="Arial Unicode MS"/>
              </w:rPr>
              <w:t xml:space="preserve"> разборки</w:t>
            </w:r>
            <w:r>
              <w:rPr>
                <w:rFonts w:ascii="Times New Roman" w:hAnsi="Times New Roman"/>
              </w:rPr>
              <w:t xml:space="preserve"> (выемка коленчатого </w:t>
            </w:r>
            <w:r w:rsidRPr="00EF75A1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ала, замена подшипников, коленчатого</w:t>
            </w:r>
            <w:r w:rsidRPr="00EF75A1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ала</w:t>
            </w:r>
            <w:r w:rsidRPr="00EF75A1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в</w:t>
            </w:r>
            <w:r w:rsidRPr="00D67483">
              <w:rPr>
                <w:rStyle w:val="211pt"/>
                <w:szCs w:val="24"/>
                <w:lang w:eastAsia="ru-RU"/>
              </w:rPr>
              <w:t xml:space="preserve"> объеме частичной разборки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(замена ЦПГ, сальников </w:t>
            </w:r>
            <w:r w:rsidRPr="00D67483">
              <w:rPr>
                <w:lang w:eastAsia="ru-RU"/>
              </w:rPr>
              <w:t>коленчатого</w:t>
            </w:r>
            <w:r w:rsidRPr="00D67483">
              <w:rPr>
                <w:sz w:val="24"/>
                <w:szCs w:val="24"/>
                <w:lang w:eastAsia="ru-RU"/>
              </w:rPr>
              <w:t xml:space="preserve"> в</w:t>
            </w:r>
            <w:r w:rsidRPr="00D67483">
              <w:rPr>
                <w:lang w:eastAsia="ru-RU"/>
              </w:rPr>
              <w:t>ала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Default="00336A5D" w:rsidP="00D32AA7">
            <w:pPr>
              <w:rPr>
                <w:sz w:val="10"/>
                <w:szCs w:val="10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карбюратора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клапанного механизма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Default="00336A5D" w:rsidP="00D32AA7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Default="00336A5D" w:rsidP="00D32AA7">
            <w:pPr>
              <w:rPr>
                <w:sz w:val="10"/>
                <w:szCs w:val="10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корпуса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(пайка)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565870" w:rsidRDefault="00336A5D" w:rsidP="00D32AA7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</w:rPr>
              <w:t>Ремонт редуктора</w:t>
            </w:r>
            <w:r>
              <w:rPr>
                <w:rFonts w:ascii="Times New Roman" w:hAnsi="Times New Roman"/>
              </w:rPr>
              <w:t xml:space="preserve"> (замена редукторной пары,</w:t>
            </w:r>
            <w:r w:rsidRPr="00EF75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ходовой части</w:t>
            </w:r>
            <w:r w:rsidRPr="00EF75A1">
              <w:rPr>
                <w:rStyle w:val="311pt"/>
                <w:rFonts w:eastAsia="Arial Unicode MS"/>
              </w:rPr>
              <w:t xml:space="preserve"> </w:t>
            </w:r>
            <w:r w:rsidRPr="00BD7C86">
              <w:rPr>
                <w:rStyle w:val="311pt"/>
                <w:rFonts w:eastAsia="Arial Unicode MS"/>
              </w:rPr>
              <w:t>г</w:t>
            </w:r>
            <w:r>
              <w:rPr>
                <w:rStyle w:val="311pt"/>
                <w:rFonts w:eastAsia="Arial Unicode MS"/>
              </w:rPr>
              <w:t>азонокосилки)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Default="00336A5D" w:rsidP="00D32AA7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99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амортизации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EF75A1" w:rsidRDefault="00336A5D" w:rsidP="00D32AA7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</w:rPr>
              <w:t>Ремонт системы зажигания</w:t>
            </w:r>
            <w:r w:rsidRPr="00EF75A1">
              <w:rPr>
                <w:rFonts w:ascii="Times New Roman" w:hAnsi="Times New Roman"/>
              </w:rPr>
              <w:t xml:space="preserve"> (ремонт ма</w:t>
            </w:r>
            <w:r>
              <w:rPr>
                <w:rFonts w:ascii="Times New Roman" w:hAnsi="Times New Roman"/>
              </w:rPr>
              <w:t xml:space="preserve">ховика, замена модуля зажигания </w:t>
            </w:r>
            <w:r w:rsidRPr="00EF75A1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 xml:space="preserve">Ремонт системы </w:t>
            </w:r>
            <w:proofErr w:type="spellStart"/>
            <w:r w:rsidRPr="00D67483">
              <w:rPr>
                <w:rStyle w:val="211pt"/>
                <w:szCs w:val="24"/>
                <w:lang w:eastAsia="ru-RU"/>
              </w:rPr>
              <w:t>маслоподачи</w:t>
            </w:r>
            <w:proofErr w:type="spellEnd"/>
            <w:r w:rsidRPr="00D67483">
              <w:rPr>
                <w:rStyle w:val="211pt"/>
                <w:szCs w:val="24"/>
                <w:lang w:eastAsia="ru-RU"/>
              </w:rPr>
              <w:t xml:space="preserve"> для смазки цепи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EF75A1" w:rsidRDefault="00336A5D" w:rsidP="00D32AA7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</w:rPr>
              <w:t>Ремонт системы сцепления</w:t>
            </w:r>
            <w:r w:rsidRPr="00EF75A1">
              <w:rPr>
                <w:rFonts w:ascii="Times New Roman" w:hAnsi="Times New Roman"/>
              </w:rPr>
              <w:t xml:space="preserve"> (тарелки,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фрикционной муфты)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99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EF75A1" w:rsidRDefault="00336A5D" w:rsidP="00D32AA7">
            <w:pPr>
              <w:ind w:left="140"/>
              <w:rPr>
                <w:rFonts w:ascii="Times New Roman" w:hAnsi="Times New Roman"/>
              </w:rPr>
            </w:pPr>
            <w:r>
              <w:rPr>
                <w:rStyle w:val="311pt"/>
                <w:rFonts w:eastAsia="Arial Unicode MS"/>
              </w:rPr>
              <w:t>Ремонт стартового механизм</w:t>
            </w:r>
            <w:r w:rsidRPr="00EF75A1">
              <w:rPr>
                <w:rStyle w:val="311pt"/>
                <w:rFonts w:eastAsia="Arial Unicode MS"/>
              </w:rPr>
              <w:t>а</w:t>
            </w:r>
            <w:r w:rsidRPr="00EF75A1">
              <w:rPr>
                <w:rFonts w:ascii="Times New Roman" w:hAnsi="Times New Roman"/>
              </w:rPr>
              <w:t xml:space="preserve"> (замена пружины,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собачки,</w:t>
            </w:r>
            <w:r>
              <w:rPr>
                <w:rFonts w:ascii="Times New Roman" w:hAnsi="Times New Roman"/>
              </w:rPr>
              <w:t xml:space="preserve"> ролика</w:t>
            </w:r>
            <w:r w:rsidRPr="00EF75A1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тормоза цепи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управления карбюратором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цилиндра, поршня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67483">
              <w:rPr>
                <w:rStyle w:val="28pt"/>
                <w:sz w:val="24"/>
                <w:szCs w:val="24"/>
                <w:lang w:eastAsia="ru-RU"/>
              </w:rPr>
              <w:t>хоненгование</w:t>
            </w:r>
            <w:proofErr w:type="spellEnd"/>
            <w:r w:rsidRPr="00D67483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Установка комплектующих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Регулировка клапанного механизма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Default="00336A5D" w:rsidP="00D32AA7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25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Регулировка, настройка бензомоторного инструмента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(стенд)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34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0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 xml:space="preserve">Консервация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b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342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>Заточка цепи, ножа</w:t>
            </w:r>
            <w:proofErr w:type="gramStart"/>
            <w:r w:rsidRPr="00D67483">
              <w:rPr>
                <w:rStyle w:val="211pt"/>
                <w:lang w:eastAsia="ru-RU"/>
              </w:rPr>
              <w:t xml:space="preserve"> </w:t>
            </w:r>
            <w:r w:rsidRPr="00D67483">
              <w:rPr>
                <w:rStyle w:val="28pt"/>
                <w:lang w:eastAsia="ru-RU"/>
              </w:rPr>
              <w:t xml:space="preserve">  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>(</w:t>
            </w:r>
            <w:proofErr w:type="gramEnd"/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с напайками </w:t>
            </w:r>
            <w:proofErr w:type="spellStart"/>
            <w:r w:rsidRPr="00D67483">
              <w:rPr>
                <w:rStyle w:val="28pt"/>
                <w:sz w:val="24"/>
                <w:szCs w:val="24"/>
                <w:lang w:eastAsia="ru-RU"/>
              </w:rPr>
              <w:t>коэфф</w:t>
            </w:r>
            <w:proofErr w:type="spellEnd"/>
            <w:r w:rsidRPr="00D67483">
              <w:rPr>
                <w:rStyle w:val="28pt"/>
                <w:sz w:val="24"/>
                <w:szCs w:val="24"/>
                <w:lang w:eastAsia="ru-RU"/>
              </w:rPr>
              <w:t>.</w:t>
            </w:r>
            <w:r w:rsidRPr="00D67483">
              <w:rPr>
                <w:rStyle w:val="211pt"/>
                <w:szCs w:val="24"/>
                <w:lang w:eastAsia="ru-RU"/>
              </w:rPr>
              <w:t xml:space="preserve"> - </w:t>
            </w:r>
            <w:r w:rsidRPr="00D67483">
              <w:rPr>
                <w:rStyle w:val="211pt"/>
                <w:b w:val="0"/>
                <w:szCs w:val="24"/>
                <w:lang w:eastAsia="ru-RU"/>
              </w:rPr>
              <w:t>2)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34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>Ремонт цепи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26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260"/>
              <w:rPr>
                <w:lang w:eastAsia="ru-RU"/>
              </w:rPr>
            </w:pPr>
          </w:p>
        </w:tc>
      </w:tr>
      <w:tr w:rsidR="00336A5D" w:rsidRPr="00D67483" w:rsidTr="00D32AA7">
        <w:trPr>
          <w:trHeight w:val="34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 xml:space="preserve">Чистка бензомоторного инструмента и его составных частей от земли, </w:t>
            </w:r>
            <w:r>
              <w:rPr>
                <w:rStyle w:val="211pt"/>
                <w:lang w:eastAsia="ru-RU"/>
              </w:rPr>
              <w:t>мусора</w:t>
            </w:r>
            <w:r w:rsidRPr="00D67483">
              <w:rPr>
                <w:rStyle w:val="211pt"/>
                <w:lang w:eastAsia="ru-RU"/>
              </w:rPr>
              <w:t xml:space="preserve">  (при необходимости)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rPr>
                <w:rStyle w:val="211pt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rPr>
                <w:rStyle w:val="211pt"/>
                <w:lang w:eastAsia="ru-RU"/>
              </w:rPr>
            </w:pPr>
          </w:p>
        </w:tc>
      </w:tr>
      <w:tr w:rsidR="00336A5D" w:rsidRPr="00D67483" w:rsidTr="00D32AA7">
        <w:trPr>
          <w:trHeight w:val="347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336A5D" w:rsidRDefault="00336A5D" w:rsidP="00D32AA7">
            <w:pPr>
              <w:pStyle w:val="25"/>
              <w:shd w:val="clear" w:color="auto" w:fill="auto"/>
              <w:spacing w:line="240" w:lineRule="auto"/>
              <w:ind w:left="140"/>
              <w:rPr>
                <w:rStyle w:val="211pt"/>
                <w:lang w:eastAsia="ru-RU"/>
              </w:rPr>
            </w:pPr>
            <w:r w:rsidRPr="00336A5D">
              <w:rPr>
                <w:rStyle w:val="211pt"/>
                <w:lang w:eastAsia="ru-RU"/>
              </w:rPr>
              <w:t>ИТОГО: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rPr>
                <w:rStyle w:val="211pt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5D" w:rsidRPr="00D67483" w:rsidRDefault="00336A5D" w:rsidP="00D32AA7">
            <w:pPr>
              <w:pStyle w:val="25"/>
              <w:shd w:val="clear" w:color="auto" w:fill="auto"/>
              <w:spacing w:line="240" w:lineRule="auto"/>
              <w:rPr>
                <w:rStyle w:val="211pt"/>
                <w:lang w:eastAsia="ru-RU"/>
              </w:rPr>
            </w:pPr>
          </w:p>
        </w:tc>
      </w:tr>
    </w:tbl>
    <w:p w:rsidR="000548CD" w:rsidRDefault="000548CD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3D282C" w:rsidP="00DF17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D282C">
              <w:rPr>
                <w:rFonts w:ascii="Times New Roman" w:hAnsi="Times New Roman"/>
                <w:b/>
                <w:sz w:val="24"/>
              </w:rPr>
              <w:t>Справка о заключенных и выполненных договорах по предмету закупки за 2016-2018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5D19ED" w:rsidRDefault="00761C86" w:rsidP="00373C8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p w:rsidR="00006559" w:rsidRPr="005D19ED" w:rsidRDefault="00006559" w:rsidP="005D19ED">
      <w:pPr>
        <w:jc w:val="right"/>
        <w:rPr>
          <w:rFonts w:ascii="Times New Roman" w:hAnsi="Times New Roman"/>
          <w:b/>
          <w:sz w:val="24"/>
        </w:rPr>
      </w:pPr>
    </w:p>
    <w:sectPr w:rsidR="00006559" w:rsidRPr="005D19ED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54" w:rsidRDefault="00B62654" w:rsidP="00FB07D9">
      <w:pPr>
        <w:spacing w:before="0"/>
      </w:pPr>
      <w:r>
        <w:separator/>
      </w:r>
    </w:p>
  </w:endnote>
  <w:endnote w:type="continuationSeparator" w:id="0">
    <w:p w:rsidR="00B62654" w:rsidRDefault="00B6265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96A" w:rsidRDefault="0050696A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96A" w:rsidRDefault="0050696A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54" w:rsidRDefault="00B62654" w:rsidP="00FB07D9">
      <w:pPr>
        <w:spacing w:before="0"/>
      </w:pPr>
      <w:r>
        <w:separator/>
      </w:r>
    </w:p>
  </w:footnote>
  <w:footnote w:type="continuationSeparator" w:id="0">
    <w:p w:rsidR="00B62654" w:rsidRDefault="00B6265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2FD709CE"/>
    <w:multiLevelType w:val="hybridMultilevel"/>
    <w:tmpl w:val="4C582A3E"/>
    <w:lvl w:ilvl="0" w:tplc="F8E2AD98">
      <w:start w:val="3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7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14"/>
  </w:num>
  <w:num w:numId="8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8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59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847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69F7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2999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59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A5D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399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2C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700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704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696A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2EAC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2D51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17C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26F4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D5A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C5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336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5D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6B24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58B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CAC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955"/>
    <w:rsid w:val="00925EB0"/>
    <w:rsid w:val="00925F31"/>
    <w:rsid w:val="00926199"/>
    <w:rsid w:val="009264AB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448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3E23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3BD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50"/>
    <w:rsid w:val="00A25073"/>
    <w:rsid w:val="00A25E41"/>
    <w:rsid w:val="00A26168"/>
    <w:rsid w:val="00A2618E"/>
    <w:rsid w:val="00A263CF"/>
    <w:rsid w:val="00A2649F"/>
    <w:rsid w:val="00A268E9"/>
    <w:rsid w:val="00A26DFE"/>
    <w:rsid w:val="00A274ED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506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062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CCD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33"/>
    <w:rsid w:val="00AD2CCE"/>
    <w:rsid w:val="00AD2FE1"/>
    <w:rsid w:val="00AD33F5"/>
    <w:rsid w:val="00AD3511"/>
    <w:rsid w:val="00AD371F"/>
    <w:rsid w:val="00AD4252"/>
    <w:rsid w:val="00AD465A"/>
    <w:rsid w:val="00AD4889"/>
    <w:rsid w:val="00AD4C4F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97F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654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5DE"/>
    <w:rsid w:val="00B73990"/>
    <w:rsid w:val="00B73EAD"/>
    <w:rsid w:val="00B741B4"/>
    <w:rsid w:val="00B746E2"/>
    <w:rsid w:val="00B748A1"/>
    <w:rsid w:val="00B74A4F"/>
    <w:rsid w:val="00B75714"/>
    <w:rsid w:val="00B758D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06A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9B7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5AF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85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59D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AB8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2E4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009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D6B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7CD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0DA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0EC3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42F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5FF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2A979-7E96-4240-AE4F-2FC021AD0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24">
    <w:name w:val="Основной текст (2)_"/>
    <w:link w:val="25"/>
    <w:rsid w:val="00336A5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336A5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11pt">
    <w:name w:val="Основной текст (3) + 11 pt;Не полужирный"/>
    <w:rsid w:val="00336A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336A5D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6"/>
    <w:link w:val="24"/>
    <w:rsid w:val="00336A5D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2</cp:revision>
  <cp:lastPrinted>2019-01-11T04:54:00Z</cp:lastPrinted>
  <dcterms:created xsi:type="dcterms:W3CDTF">2019-02-05T11:11:00Z</dcterms:created>
  <dcterms:modified xsi:type="dcterms:W3CDTF">2019-02-05T11:11:00Z</dcterms:modified>
</cp:coreProperties>
</file>